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364" w:rsidRPr="00B66364" w:rsidRDefault="00B66364" w:rsidP="00B66364">
      <w:pPr>
        <w:pStyle w:val="NormalWeb"/>
        <w:spacing w:before="0" w:beforeAutospacing="0" w:after="213" w:afterAutospacing="0"/>
        <w:ind w:right="1"/>
        <w:jc w:val="center"/>
      </w:pPr>
      <w:r>
        <w:rPr>
          <w:b/>
          <w:bCs/>
          <w:color w:val="000000"/>
          <w:sz w:val="28"/>
          <w:szCs w:val="28"/>
        </w:rPr>
        <w:t>Chamada Pública Interna do PPGE-MP/UnB N.02/2025 – Apoio Financeiro  (DISCENTE)</w:t>
      </w:r>
    </w:p>
    <w:p w:rsidR="001A1DAD" w:rsidRDefault="001A1DAD" w:rsidP="001A1DAD">
      <w:pPr>
        <w:pStyle w:val="normal0"/>
        <w:jc w:val="center"/>
        <w:rPr>
          <w:b/>
        </w:rPr>
      </w:pPr>
      <w:r>
        <w:rPr>
          <w:b/>
        </w:rPr>
        <w:t>Anexo II</w:t>
      </w:r>
    </w:p>
    <w:p w:rsidR="001A1DAD" w:rsidRDefault="001A1DAD" w:rsidP="001A1DAD">
      <w:pPr>
        <w:pStyle w:val="normal0"/>
        <w:jc w:val="center"/>
      </w:pPr>
      <w:r>
        <w:t>FORMULÁRIO DE PAGAMENTO DE AUXÍLIOS E BOLSAS</w:t>
      </w:r>
    </w:p>
    <w:p w:rsidR="001A1DAD" w:rsidRDefault="001A1DAD" w:rsidP="001A1DAD">
      <w:pPr>
        <w:pStyle w:val="normal0"/>
        <w:spacing w:after="0" w:line="259" w:lineRule="auto"/>
        <w:ind w:left="0" w:right="230"/>
        <w:jc w:val="center"/>
        <w:rPr>
          <w:rFonts w:ascii="Calibri" w:eastAsia="Calibri" w:hAnsi="Calibri" w:cs="Calibri"/>
          <w:b/>
          <w:sz w:val="15"/>
          <w:szCs w:val="15"/>
        </w:rPr>
      </w:pPr>
    </w:p>
    <w:tbl>
      <w:tblPr>
        <w:tblW w:w="9097" w:type="dxa"/>
        <w:tblInd w:w="-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434"/>
        <w:gridCol w:w="1082"/>
        <w:gridCol w:w="995"/>
        <w:gridCol w:w="3374"/>
        <w:gridCol w:w="212"/>
      </w:tblGrid>
      <w:tr w:rsidR="001A1DAD" w:rsidTr="00E430B5">
        <w:trPr>
          <w:cantSplit/>
          <w:trHeight w:val="99"/>
          <w:tblHeader/>
        </w:trPr>
        <w:tc>
          <w:tcPr>
            <w:tcW w:w="8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1. DADOS CADASTRAIS DO BENEFICIÁRIO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59" w:lineRule="auto"/>
              <w:ind w:left="-760" w:right="230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</w:p>
        </w:tc>
      </w:tr>
      <w:tr w:rsidR="001A1DAD" w:rsidTr="00E430B5">
        <w:trPr>
          <w:cantSplit/>
          <w:trHeight w:val="74"/>
          <w:tblHeader/>
        </w:trPr>
        <w:tc>
          <w:tcPr>
            <w:tcW w:w="888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Nome do beneficiário: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59" w:lineRule="auto"/>
              <w:ind w:left="-760" w:right="230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</w:p>
        </w:tc>
      </w:tr>
      <w:tr w:rsidR="001A1DAD" w:rsidTr="00E430B5">
        <w:trPr>
          <w:cantSplit/>
          <w:trHeight w:val="74"/>
          <w:tblHeader/>
        </w:trPr>
        <w:tc>
          <w:tcPr>
            <w:tcW w:w="34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Data de nascimento:</w:t>
            </w:r>
          </w:p>
        </w:tc>
        <w:tc>
          <w:tcPr>
            <w:tcW w:w="545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Matrícula do beneficiário (quando houver vínculo com a UnB):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59" w:lineRule="auto"/>
              <w:ind w:left="-760" w:right="230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</w:p>
        </w:tc>
      </w:tr>
      <w:tr w:rsidR="001A1DAD" w:rsidTr="00E430B5">
        <w:trPr>
          <w:cantSplit/>
          <w:trHeight w:val="74"/>
          <w:tblHeader/>
        </w:trPr>
        <w:tc>
          <w:tcPr>
            <w:tcW w:w="888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Endereço: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59" w:lineRule="auto"/>
              <w:ind w:left="-760" w:right="230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</w:p>
        </w:tc>
      </w:tr>
      <w:tr w:rsidR="001A1DAD" w:rsidTr="00E430B5">
        <w:trPr>
          <w:cantSplit/>
          <w:trHeight w:val="74"/>
          <w:tblHeader/>
        </w:trPr>
        <w:tc>
          <w:tcPr>
            <w:tcW w:w="34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Cidade: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UF: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CEP: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59" w:lineRule="auto"/>
              <w:ind w:left="-760" w:right="230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</w:p>
        </w:tc>
      </w:tr>
      <w:tr w:rsidR="001A1DAD" w:rsidTr="00E430B5">
        <w:trPr>
          <w:cantSplit/>
          <w:trHeight w:val="74"/>
          <w:tblHeader/>
        </w:trPr>
        <w:tc>
          <w:tcPr>
            <w:tcW w:w="34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Telefone:</w:t>
            </w:r>
          </w:p>
        </w:tc>
        <w:tc>
          <w:tcPr>
            <w:tcW w:w="545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E-mail: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59" w:lineRule="auto"/>
              <w:ind w:left="-760" w:right="230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</w:p>
        </w:tc>
      </w:tr>
      <w:tr w:rsidR="001A1DAD" w:rsidTr="00E430B5">
        <w:trPr>
          <w:cantSplit/>
          <w:trHeight w:val="208"/>
          <w:tblHeader/>
        </w:trPr>
        <w:tc>
          <w:tcPr>
            <w:tcW w:w="34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Centro de Custo: FE/PPGEMP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SEI do Processo Seletivo do Beneficiário: 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(não preencher)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SEI do TED/Contrato (quando houver):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59" w:lineRule="auto"/>
              <w:ind w:left="-760" w:right="230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</w:p>
        </w:tc>
      </w:tr>
      <w:tr w:rsidR="001A1DAD" w:rsidTr="00E430B5">
        <w:trPr>
          <w:cantSplit/>
          <w:trHeight w:val="132"/>
          <w:tblHeader/>
        </w:trPr>
        <w:tc>
          <w:tcPr>
            <w:tcW w:w="888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1.1 BRASILEIRO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NATO OU NATURALIZADO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AD" w:rsidRDefault="001A1DAD" w:rsidP="00E430B5">
            <w:pPr>
              <w:pStyle w:val="normal0"/>
              <w:spacing w:before="240" w:after="240" w:line="259" w:lineRule="auto"/>
              <w:ind w:left="-760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5"/>
                <w:szCs w:val="15"/>
              </w:rPr>
              <w:t xml:space="preserve"> </w:t>
            </w:r>
          </w:p>
        </w:tc>
      </w:tr>
      <w:tr w:rsidR="001A1DAD" w:rsidTr="00E430B5">
        <w:trPr>
          <w:cantSplit/>
          <w:trHeight w:val="108"/>
          <w:tblHeader/>
        </w:trPr>
        <w:tc>
          <w:tcPr>
            <w:tcW w:w="888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CPF: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AD" w:rsidRDefault="001A1DAD" w:rsidP="00E430B5">
            <w:pPr>
              <w:pStyle w:val="normal0"/>
              <w:spacing w:before="240" w:after="240" w:line="259" w:lineRule="auto"/>
              <w:ind w:left="-760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5"/>
                <w:szCs w:val="15"/>
              </w:rPr>
              <w:t xml:space="preserve"> </w:t>
            </w:r>
          </w:p>
        </w:tc>
      </w:tr>
      <w:tr w:rsidR="001A1DAD" w:rsidTr="00E430B5">
        <w:trPr>
          <w:cantSplit/>
          <w:trHeight w:val="128"/>
          <w:tblHeader/>
        </w:trPr>
        <w:tc>
          <w:tcPr>
            <w:tcW w:w="888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RG: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AD" w:rsidRDefault="001A1DAD" w:rsidP="00E430B5">
            <w:pPr>
              <w:pStyle w:val="normal0"/>
              <w:spacing w:before="240" w:after="240" w:line="259" w:lineRule="auto"/>
              <w:ind w:left="-760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5"/>
                <w:szCs w:val="15"/>
              </w:rPr>
              <w:t xml:space="preserve"> </w:t>
            </w:r>
          </w:p>
        </w:tc>
      </w:tr>
      <w:tr w:rsidR="001A1DAD" w:rsidTr="00E430B5">
        <w:trPr>
          <w:cantSplit/>
          <w:trHeight w:val="74"/>
          <w:tblHeader/>
        </w:trPr>
        <w:tc>
          <w:tcPr>
            <w:tcW w:w="888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Banco: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AD" w:rsidRDefault="001A1DAD" w:rsidP="00E430B5">
            <w:pPr>
              <w:pStyle w:val="normal0"/>
              <w:spacing w:before="240" w:after="240" w:line="259" w:lineRule="auto"/>
              <w:ind w:left="-760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5"/>
                <w:szCs w:val="15"/>
              </w:rPr>
              <w:t xml:space="preserve"> </w:t>
            </w:r>
          </w:p>
        </w:tc>
      </w:tr>
      <w:tr w:rsidR="001A1DAD" w:rsidTr="00E430B5">
        <w:trPr>
          <w:cantSplit/>
          <w:trHeight w:val="74"/>
          <w:tblHeader/>
        </w:trPr>
        <w:tc>
          <w:tcPr>
            <w:tcW w:w="888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Agência: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AD" w:rsidRDefault="001A1DAD" w:rsidP="00E430B5">
            <w:pPr>
              <w:pStyle w:val="normal0"/>
              <w:spacing w:before="240" w:after="240" w:line="259" w:lineRule="auto"/>
              <w:ind w:left="-760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5"/>
                <w:szCs w:val="15"/>
              </w:rPr>
              <w:t xml:space="preserve"> </w:t>
            </w:r>
          </w:p>
        </w:tc>
      </w:tr>
      <w:tr w:rsidR="001A1DAD" w:rsidTr="00E430B5">
        <w:trPr>
          <w:cantSplit/>
          <w:trHeight w:val="74"/>
          <w:tblHeader/>
        </w:trPr>
        <w:tc>
          <w:tcPr>
            <w:tcW w:w="888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Conta corrente: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AD" w:rsidRDefault="001A1DAD" w:rsidP="00E430B5">
            <w:pPr>
              <w:pStyle w:val="normal0"/>
              <w:spacing w:before="240" w:after="240" w:line="259" w:lineRule="auto"/>
              <w:ind w:left="-760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5"/>
                <w:szCs w:val="15"/>
              </w:rPr>
              <w:t xml:space="preserve"> </w:t>
            </w:r>
          </w:p>
        </w:tc>
      </w:tr>
      <w:tr w:rsidR="001A1DAD" w:rsidTr="00E430B5">
        <w:trPr>
          <w:cantSplit/>
          <w:trHeight w:val="120"/>
          <w:tblHeader/>
        </w:trPr>
        <w:tc>
          <w:tcPr>
            <w:tcW w:w="45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1.2 ESTRANGEIRO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RESIDENTE NO BRASIL</w:t>
            </w:r>
          </w:p>
        </w:tc>
        <w:tc>
          <w:tcPr>
            <w:tcW w:w="436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1.3 ESTRANGEIRO NÃO RESIDENTE NO BRASIL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59" w:lineRule="auto"/>
              <w:ind w:left="-760" w:right="230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</w:p>
        </w:tc>
      </w:tr>
      <w:tr w:rsidR="001A1DAD" w:rsidTr="00E430B5">
        <w:trPr>
          <w:cantSplit/>
          <w:trHeight w:val="74"/>
          <w:tblHeader/>
        </w:trPr>
        <w:tc>
          <w:tcPr>
            <w:tcW w:w="45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RNE:</w:t>
            </w:r>
          </w:p>
        </w:tc>
        <w:tc>
          <w:tcPr>
            <w:tcW w:w="436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Passaporte: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59" w:lineRule="auto"/>
              <w:ind w:left="-760" w:right="230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</w:p>
        </w:tc>
      </w:tr>
      <w:tr w:rsidR="001A1DAD" w:rsidTr="00E430B5">
        <w:trPr>
          <w:cantSplit/>
          <w:trHeight w:val="74"/>
          <w:tblHeader/>
        </w:trPr>
        <w:tc>
          <w:tcPr>
            <w:tcW w:w="45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CPF:</w:t>
            </w:r>
          </w:p>
        </w:tc>
        <w:tc>
          <w:tcPr>
            <w:tcW w:w="436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Swift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59" w:lineRule="auto"/>
              <w:ind w:left="-760" w:right="230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</w:p>
        </w:tc>
      </w:tr>
      <w:tr w:rsidR="001A1DAD" w:rsidTr="00E430B5">
        <w:trPr>
          <w:cantSplit/>
          <w:trHeight w:val="74"/>
          <w:tblHeader/>
        </w:trPr>
        <w:tc>
          <w:tcPr>
            <w:tcW w:w="45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Banco:</w:t>
            </w:r>
          </w:p>
        </w:tc>
        <w:tc>
          <w:tcPr>
            <w:tcW w:w="4368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Iban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59" w:lineRule="auto"/>
              <w:ind w:left="-760" w:right="230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</w:p>
        </w:tc>
      </w:tr>
      <w:tr w:rsidR="001A1DAD" w:rsidTr="00E430B5">
        <w:trPr>
          <w:cantSplit/>
          <w:trHeight w:val="74"/>
          <w:tblHeader/>
        </w:trPr>
        <w:tc>
          <w:tcPr>
            <w:tcW w:w="45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Agência:</w:t>
            </w:r>
          </w:p>
        </w:tc>
        <w:tc>
          <w:tcPr>
            <w:tcW w:w="4368" w:type="dxa"/>
            <w:gridSpan w:val="2"/>
            <w:vMerge/>
            <w:tcBorders>
              <w:top w:val="nil"/>
              <w:left w:val="nil"/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1DAD" w:rsidRDefault="001A1DAD" w:rsidP="00E430B5">
            <w:pPr>
              <w:pStyle w:val="normal0"/>
              <w:spacing w:after="0" w:line="259" w:lineRule="auto"/>
              <w:ind w:left="-760" w:right="230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59" w:lineRule="auto"/>
              <w:ind w:left="-760" w:right="230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</w:p>
        </w:tc>
      </w:tr>
      <w:tr w:rsidR="001A1DAD" w:rsidTr="00E430B5">
        <w:trPr>
          <w:cantSplit/>
          <w:trHeight w:val="74"/>
          <w:tblHeader/>
        </w:trPr>
        <w:tc>
          <w:tcPr>
            <w:tcW w:w="45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Conta corrente:</w:t>
            </w:r>
          </w:p>
        </w:tc>
        <w:tc>
          <w:tcPr>
            <w:tcW w:w="4368" w:type="dxa"/>
            <w:gridSpan w:val="2"/>
            <w:vMerge/>
            <w:tcBorders>
              <w:top w:val="nil"/>
              <w:left w:val="nil"/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1DAD" w:rsidRDefault="001A1DAD" w:rsidP="00E430B5">
            <w:pPr>
              <w:pStyle w:val="normal0"/>
              <w:spacing w:after="0" w:line="259" w:lineRule="auto"/>
              <w:ind w:left="-760" w:right="230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59" w:lineRule="auto"/>
              <w:ind w:left="-760" w:right="230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</w:p>
        </w:tc>
      </w:tr>
      <w:tr w:rsidR="001A1DAD" w:rsidTr="00E430B5">
        <w:trPr>
          <w:cantSplit/>
          <w:trHeight w:val="66"/>
          <w:tblHeader/>
        </w:trPr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 w:right="230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 w:right="230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 w:right="230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 w:right="230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59" w:lineRule="auto"/>
              <w:ind w:left="-760" w:right="230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</w:p>
        </w:tc>
      </w:tr>
      <w:tr w:rsidR="001A1DAD" w:rsidTr="00E430B5">
        <w:trPr>
          <w:cantSplit/>
          <w:trHeight w:val="87"/>
          <w:tblHeader/>
        </w:trPr>
        <w:tc>
          <w:tcPr>
            <w:tcW w:w="8884" w:type="dxa"/>
            <w:gridSpan w:val="4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80808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2. ESPECIFICAÇÃO DO TIPO DE AUXÍLIO/ BOLSA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59" w:lineRule="auto"/>
              <w:ind w:left="-760" w:right="230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</w:p>
        </w:tc>
      </w:tr>
      <w:tr w:rsidR="001A1DAD" w:rsidTr="00E430B5">
        <w:trPr>
          <w:cantSplit/>
          <w:trHeight w:val="124"/>
          <w:tblHeader/>
        </w:trPr>
        <w:tc>
          <w:tcPr>
            <w:tcW w:w="8884" w:type="dxa"/>
            <w:gridSpan w:val="4"/>
            <w:tcBorders>
              <w:top w:val="nil"/>
              <w:left w:val="single" w:sz="6" w:space="0" w:color="2B2B2B"/>
              <w:bottom w:val="single" w:sz="6" w:space="0" w:color="2B2B2B"/>
              <w:right w:val="single" w:sz="6" w:space="0" w:color="80808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Pagamento referente ao (mês/ano):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JUNHO/2025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59" w:lineRule="auto"/>
              <w:ind w:left="-760" w:right="230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</w:p>
        </w:tc>
      </w:tr>
      <w:tr w:rsidR="001A1DAD" w:rsidTr="00E430B5">
        <w:trPr>
          <w:cantSplit/>
          <w:trHeight w:val="260"/>
          <w:tblHeader/>
        </w:trPr>
        <w:tc>
          <w:tcPr>
            <w:tcW w:w="8884" w:type="dxa"/>
            <w:gridSpan w:val="4"/>
            <w:tcBorders>
              <w:top w:val="nil"/>
              <w:left w:val="single" w:sz="6" w:space="0" w:color="2B2B2B"/>
              <w:bottom w:val="single" w:sz="6" w:space="0" w:color="2B2B2B"/>
              <w:right w:val="single" w:sz="6" w:space="0" w:color="80808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Tipo de despesa a ser executada: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br/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x   ) Auxílio financeiro ao pesquisador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br/>
              <w:t xml:space="preserve"> (   ) Auxílio financeiro ao estudante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59" w:lineRule="auto"/>
              <w:ind w:left="-760" w:right="230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</w:p>
        </w:tc>
      </w:tr>
      <w:tr w:rsidR="001A1DAD" w:rsidTr="00E430B5">
        <w:trPr>
          <w:cantSplit/>
          <w:trHeight w:val="157"/>
          <w:tblHeader/>
        </w:trPr>
        <w:tc>
          <w:tcPr>
            <w:tcW w:w="8884" w:type="dxa"/>
            <w:gridSpan w:val="4"/>
            <w:tcBorders>
              <w:top w:val="nil"/>
              <w:left w:val="nil"/>
              <w:bottom w:val="nil"/>
              <w:right w:val="single" w:sz="6" w:space="0" w:color="80808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tbl>
            <w:tblPr>
              <w:tblW w:w="2008" w:type="dxa"/>
              <w:tblInd w:w="9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/>
            </w:tblPr>
            <w:tblGrid>
              <w:gridCol w:w="2008"/>
            </w:tblGrid>
            <w:tr w:rsidR="001A1DAD" w:rsidTr="00E430B5">
              <w:trPr>
                <w:cantSplit/>
                <w:trHeight w:val="87"/>
                <w:tblHeader/>
              </w:trPr>
              <w:tc>
                <w:tcPr>
                  <w:tcW w:w="2008" w:type="dxa"/>
                  <w:tcBorders>
                    <w:top w:val="single" w:sz="6" w:space="0" w:color="2B2B2B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</w:tcPr>
                <w:p w:rsidR="001A1DAD" w:rsidRDefault="001A1DAD" w:rsidP="00E430B5">
                  <w:pPr>
                    <w:pStyle w:val="normal0"/>
                    <w:spacing w:after="0" w:line="240" w:lineRule="auto"/>
                    <w:ind w:left="0"/>
                    <w:jc w:val="center"/>
                    <w:rPr>
                      <w:rFonts w:ascii="Calibri" w:eastAsia="Calibri" w:hAnsi="Calibri" w:cs="Calibri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 xml:space="preserve">Valor: Especificar o valor até </w:t>
                  </w:r>
                  <w:r>
                    <w:rPr>
                      <w:rFonts w:ascii="Calibri" w:eastAsia="Calibri" w:hAnsi="Calibri" w:cs="Calibri"/>
                      <w:b/>
                      <w:color w:val="FF0000"/>
                      <w:sz w:val="20"/>
                      <w:szCs w:val="20"/>
                    </w:rPr>
                    <w:t>(não preencher)</w:t>
                  </w:r>
                </w:p>
              </w:tc>
            </w:tr>
          </w:tbl>
          <w:p w:rsidR="001A1DAD" w:rsidRDefault="001A1DAD" w:rsidP="00E430B5">
            <w:pPr>
              <w:pStyle w:val="normal0"/>
              <w:spacing w:after="0" w:line="240" w:lineRule="auto"/>
              <w:ind w:left="0" w:right="230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after="0" w:line="259" w:lineRule="auto"/>
              <w:ind w:left="-760" w:right="230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</w:p>
        </w:tc>
      </w:tr>
      <w:tr w:rsidR="001A1DAD" w:rsidTr="00E430B5">
        <w:trPr>
          <w:cantSplit/>
          <w:trHeight w:val="186"/>
          <w:tblHeader/>
        </w:trPr>
        <w:tc>
          <w:tcPr>
            <w:tcW w:w="8884" w:type="dxa"/>
            <w:gridSpan w:val="4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before="240" w:after="0" w:line="276" w:lineRule="auto"/>
              <w:ind w:left="-76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3. TERMO DE COMPROMISSO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AD" w:rsidRDefault="001A1DAD" w:rsidP="00E430B5">
            <w:pPr>
              <w:pStyle w:val="normal0"/>
              <w:spacing w:before="240" w:after="240" w:line="259" w:lineRule="auto"/>
              <w:ind w:left="-760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5"/>
                <w:szCs w:val="15"/>
              </w:rPr>
              <w:t xml:space="preserve"> </w:t>
            </w:r>
          </w:p>
        </w:tc>
      </w:tr>
      <w:tr w:rsidR="001A1DAD" w:rsidTr="00E430B5">
        <w:trPr>
          <w:cantSplit/>
          <w:trHeight w:val="305"/>
          <w:tblHeader/>
        </w:trPr>
        <w:tc>
          <w:tcPr>
            <w:tcW w:w="8884" w:type="dxa"/>
            <w:gridSpan w:val="4"/>
            <w:tcBorders>
              <w:top w:val="nil"/>
              <w:left w:val="single" w:sz="6" w:space="0" w:color="2B2B2B"/>
              <w:bottom w:val="nil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A1DAD" w:rsidRDefault="001A1DAD" w:rsidP="00E430B5">
            <w:pPr>
              <w:pStyle w:val="normal0"/>
              <w:spacing w:before="240" w:after="0" w:line="276" w:lineRule="auto"/>
              <w:ind w:left="0" w:right="-337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Declaro que as informações acima prestadas são verdadeiras e que tenho conhecimento do disposto na resolução CAD 03/2018 (SEI 2180799). Estou ciente de que a condição de beneficiário não gera vínculo empregatício com a Universidade de Brasília.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AD" w:rsidRDefault="001A1DAD" w:rsidP="00E430B5">
            <w:pPr>
              <w:pStyle w:val="normal0"/>
              <w:spacing w:before="240" w:after="240" w:line="259" w:lineRule="auto"/>
              <w:ind w:left="-760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5"/>
                <w:szCs w:val="15"/>
              </w:rPr>
              <w:t xml:space="preserve"> </w:t>
            </w:r>
          </w:p>
        </w:tc>
      </w:tr>
    </w:tbl>
    <w:p w:rsidR="001A1DAD" w:rsidRDefault="001A1DAD" w:rsidP="001A1DAD">
      <w:pPr>
        <w:pStyle w:val="normal0"/>
        <w:spacing w:after="0" w:line="259" w:lineRule="auto"/>
        <w:ind w:left="0" w:right="230"/>
        <w:jc w:val="center"/>
        <w:rPr>
          <w:rFonts w:ascii="Calibri" w:eastAsia="Calibri" w:hAnsi="Calibri" w:cs="Calibri"/>
          <w:b/>
          <w:sz w:val="15"/>
          <w:szCs w:val="15"/>
        </w:rPr>
      </w:pPr>
    </w:p>
    <w:p w:rsidR="001A1DAD" w:rsidRDefault="001A1DAD" w:rsidP="001A1DAD">
      <w:pPr>
        <w:pStyle w:val="normal0"/>
        <w:spacing w:after="0" w:line="259" w:lineRule="auto"/>
        <w:ind w:left="0" w:right="230"/>
        <w:jc w:val="center"/>
        <w:rPr>
          <w:rFonts w:ascii="Calibri" w:eastAsia="Calibri" w:hAnsi="Calibri" w:cs="Calibri"/>
          <w:b/>
          <w:sz w:val="15"/>
          <w:szCs w:val="15"/>
        </w:rPr>
      </w:pPr>
    </w:p>
    <w:p w:rsidR="001A1DAD" w:rsidRDefault="001A1DAD" w:rsidP="001A1DAD">
      <w:pPr>
        <w:pStyle w:val="normal0"/>
        <w:spacing w:after="0" w:line="259" w:lineRule="auto"/>
        <w:ind w:left="0" w:right="230"/>
        <w:jc w:val="center"/>
        <w:rPr>
          <w:rFonts w:ascii="Calibri" w:eastAsia="Calibri" w:hAnsi="Calibri" w:cs="Calibri"/>
          <w:b/>
          <w:sz w:val="15"/>
          <w:szCs w:val="15"/>
        </w:rPr>
      </w:pPr>
    </w:p>
    <w:p w:rsidR="001A1DAD" w:rsidRDefault="001A1DAD" w:rsidP="001A1DAD">
      <w:pPr>
        <w:pStyle w:val="normal0"/>
        <w:spacing w:after="0" w:line="259" w:lineRule="auto"/>
        <w:ind w:left="0" w:right="230"/>
        <w:jc w:val="center"/>
        <w:rPr>
          <w:rFonts w:ascii="Calibri" w:eastAsia="Calibri" w:hAnsi="Calibri" w:cs="Calibri"/>
          <w:b/>
          <w:sz w:val="15"/>
          <w:szCs w:val="15"/>
        </w:rPr>
      </w:pPr>
    </w:p>
    <w:p w:rsidR="001A1DAD" w:rsidRDefault="001A1DAD" w:rsidP="001A1DAD">
      <w:pPr>
        <w:pStyle w:val="normal0"/>
        <w:spacing w:after="0" w:line="259" w:lineRule="auto"/>
        <w:ind w:left="0" w:right="230"/>
        <w:jc w:val="center"/>
        <w:rPr>
          <w:rFonts w:ascii="Calibri" w:eastAsia="Calibri" w:hAnsi="Calibri" w:cs="Calibri"/>
          <w:b/>
          <w:sz w:val="15"/>
          <w:szCs w:val="15"/>
        </w:rPr>
      </w:pPr>
    </w:p>
    <w:p w:rsidR="001A1DAD" w:rsidRDefault="001A1DAD" w:rsidP="001A1DAD">
      <w:pPr>
        <w:pStyle w:val="normal0"/>
        <w:spacing w:after="0" w:line="259" w:lineRule="auto"/>
        <w:ind w:left="0" w:right="23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736092</wp:posOffset>
            </wp:positionH>
            <wp:positionV relativeFrom="page">
              <wp:posOffset>688086</wp:posOffset>
            </wp:positionV>
            <wp:extent cx="1756700" cy="151699"/>
            <wp:effectExtent l="0" t="0" r="0" b="0"/>
            <wp:wrapTopAndBottom distT="0" dist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6700" cy="1516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A1DAD" w:rsidRDefault="001A1DAD" w:rsidP="001A1DAD">
      <w:pPr>
        <w:pStyle w:val="normal0"/>
        <w:spacing w:after="48" w:line="259" w:lineRule="auto"/>
        <w:ind w:left="0"/>
        <w:jc w:val="center"/>
      </w:pPr>
      <w:r>
        <w:rPr>
          <w:rFonts w:ascii="Calibri" w:eastAsia="Calibri" w:hAnsi="Calibri" w:cs="Calibri"/>
          <w:b/>
          <w:sz w:val="15"/>
          <w:szCs w:val="15"/>
        </w:rPr>
        <w:t>Observações:</w:t>
      </w:r>
    </w:p>
    <w:p w:rsidR="001A1DAD" w:rsidRDefault="001A1DAD" w:rsidP="001A1DAD">
      <w:pPr>
        <w:pStyle w:val="normal0"/>
        <w:numPr>
          <w:ilvl w:val="0"/>
          <w:numId w:val="1"/>
        </w:numPr>
        <w:spacing w:after="3" w:line="253" w:lineRule="auto"/>
        <w:jc w:val="center"/>
      </w:pPr>
      <w:r>
        <w:rPr>
          <w:rFonts w:ascii="Calibri" w:eastAsia="Calibri" w:hAnsi="Calibri" w:cs="Calibri"/>
          <w:sz w:val="15"/>
          <w:szCs w:val="15"/>
        </w:rPr>
        <w:t>Este documento deverá ser assinado pelo beneficiário e pelo dirigente da unidade ou coordenador do programa.  No</w:t>
      </w:r>
      <w:proofErr w:type="gramStart"/>
      <w:r>
        <w:rPr>
          <w:rFonts w:ascii="Calibri" w:eastAsia="Calibri" w:hAnsi="Calibri" w:cs="Calibri"/>
          <w:sz w:val="15"/>
          <w:szCs w:val="15"/>
        </w:rPr>
        <w:t xml:space="preserve">  </w:t>
      </w:r>
      <w:proofErr w:type="gramEnd"/>
      <w:r>
        <w:rPr>
          <w:rFonts w:ascii="Calibri" w:eastAsia="Calibri" w:hAnsi="Calibri" w:cs="Calibri"/>
          <w:sz w:val="15"/>
          <w:szCs w:val="15"/>
        </w:rPr>
        <w:t>caso  de TED  ou  contrato,  o  formulário  deverá  ser  assinado  pelo  beneficiário  e  pelo gestor do projeto.</w:t>
      </w:r>
    </w:p>
    <w:p w:rsidR="001A1DAD" w:rsidRDefault="001A1DAD" w:rsidP="001A1DAD">
      <w:pPr>
        <w:pStyle w:val="normal0"/>
        <w:numPr>
          <w:ilvl w:val="0"/>
          <w:numId w:val="1"/>
        </w:numPr>
        <w:spacing w:after="3" w:line="253" w:lineRule="auto"/>
        <w:jc w:val="center"/>
      </w:pPr>
      <w:r>
        <w:rPr>
          <w:rFonts w:ascii="Calibri" w:eastAsia="Calibri" w:hAnsi="Calibri" w:cs="Calibri"/>
          <w:sz w:val="15"/>
          <w:szCs w:val="15"/>
        </w:rPr>
        <w:t>No caso de pesquisador sem vínculo com a UnB ou de estudante, a assinatura se dará por meio da funcionalidade de acesso externo ao SEI.</w:t>
      </w:r>
    </w:p>
    <w:p w:rsidR="001A1DAD" w:rsidRDefault="001A1DAD" w:rsidP="001A1DAD">
      <w:pPr>
        <w:pStyle w:val="normal0"/>
        <w:numPr>
          <w:ilvl w:val="0"/>
          <w:numId w:val="1"/>
        </w:numPr>
        <w:spacing w:after="3" w:line="253" w:lineRule="auto"/>
        <w:jc w:val="center"/>
      </w:pPr>
      <w:r>
        <w:rPr>
          <w:rFonts w:ascii="Calibri" w:eastAsia="Calibri" w:hAnsi="Calibri" w:cs="Calibri"/>
          <w:sz w:val="15"/>
          <w:szCs w:val="15"/>
        </w:rPr>
        <w:t xml:space="preserve">Deve ser informada apenas uma conta corrente cujo titular seja o próprio beneficiário (não pode ser conta conjunta e nem conta poupança). </w:t>
      </w:r>
      <w:r>
        <w:rPr>
          <w:rFonts w:ascii="Quattrocento Sans" w:eastAsia="Quattrocento Sans" w:hAnsi="Quattrocento Sans" w:cs="Quattrocento Sans"/>
          <w:sz w:val="15"/>
          <w:szCs w:val="15"/>
        </w:rPr>
        <w:t>•</w:t>
      </w:r>
      <w:proofErr w:type="gramStart"/>
      <w:r>
        <w:rPr>
          <w:sz w:val="15"/>
          <w:szCs w:val="15"/>
        </w:rPr>
        <w:t xml:space="preserve">    </w:t>
      </w:r>
      <w:proofErr w:type="gramEnd"/>
      <w:r>
        <w:rPr>
          <w:rFonts w:ascii="Calibri" w:eastAsia="Calibri" w:hAnsi="Calibri" w:cs="Calibri"/>
          <w:sz w:val="15"/>
          <w:szCs w:val="15"/>
        </w:rPr>
        <w:t>Além do Formulário, o processo deverá compreender os seguintes documentos:</w:t>
      </w:r>
    </w:p>
    <w:p w:rsidR="001A1DAD" w:rsidRDefault="001A1DAD" w:rsidP="001A1DAD">
      <w:pPr>
        <w:pStyle w:val="normal0"/>
        <w:numPr>
          <w:ilvl w:val="0"/>
          <w:numId w:val="2"/>
        </w:numPr>
        <w:spacing w:after="3" w:line="253" w:lineRule="auto"/>
        <w:jc w:val="center"/>
      </w:pPr>
      <w:r>
        <w:rPr>
          <w:rFonts w:ascii="Calibri" w:eastAsia="Calibri" w:hAnsi="Calibri" w:cs="Calibri"/>
          <w:sz w:val="15"/>
          <w:szCs w:val="15"/>
        </w:rPr>
        <w:t xml:space="preserve">Documento de encaminhamento contendo: nome do beneficiário, critérios ou edital de seleção, aprovação do órgão colegiado </w:t>
      </w:r>
    </w:p>
    <w:p w:rsidR="001A1DAD" w:rsidRDefault="001A1DAD" w:rsidP="001A1DAD">
      <w:pPr>
        <w:pStyle w:val="normal0"/>
        <w:spacing w:after="3" w:line="253" w:lineRule="auto"/>
        <w:ind w:left="-5"/>
        <w:jc w:val="center"/>
      </w:pPr>
      <w:r>
        <w:rPr>
          <w:rFonts w:ascii="Calibri" w:eastAsia="Calibri" w:hAnsi="Calibri" w:cs="Calibri"/>
          <w:sz w:val="15"/>
          <w:szCs w:val="15"/>
        </w:rPr>
        <w:t>(quando for o caso), valor total da despesa a ser homologada;</w:t>
      </w:r>
    </w:p>
    <w:p w:rsidR="001A1DAD" w:rsidRDefault="001A1DAD" w:rsidP="001A1DAD">
      <w:pPr>
        <w:pStyle w:val="normal0"/>
        <w:numPr>
          <w:ilvl w:val="0"/>
          <w:numId w:val="2"/>
        </w:numPr>
        <w:spacing w:after="3" w:line="253" w:lineRule="auto"/>
        <w:jc w:val="center"/>
      </w:pPr>
      <w:r>
        <w:rPr>
          <w:rFonts w:ascii="Calibri" w:eastAsia="Calibri" w:hAnsi="Calibri" w:cs="Calibri"/>
          <w:sz w:val="15"/>
          <w:szCs w:val="15"/>
        </w:rPr>
        <w:t>Cópia da Nota de Empenho que custeará a despesa;</w:t>
      </w:r>
    </w:p>
    <w:p w:rsidR="001A1DAD" w:rsidRDefault="001A1DAD" w:rsidP="001A1DAD">
      <w:pPr>
        <w:pStyle w:val="normal0"/>
        <w:numPr>
          <w:ilvl w:val="0"/>
          <w:numId w:val="2"/>
        </w:numPr>
        <w:spacing w:after="3" w:line="253" w:lineRule="auto"/>
        <w:jc w:val="center"/>
      </w:pPr>
      <w:r>
        <w:rPr>
          <w:rFonts w:ascii="Calibri" w:eastAsia="Calibri" w:hAnsi="Calibri" w:cs="Calibri"/>
          <w:sz w:val="15"/>
          <w:szCs w:val="15"/>
        </w:rPr>
        <w:t>Detalhamento</w:t>
      </w:r>
      <w:proofErr w:type="gramStart"/>
      <w:r>
        <w:rPr>
          <w:rFonts w:ascii="Calibri" w:eastAsia="Calibri" w:hAnsi="Calibri" w:cs="Calibri"/>
          <w:sz w:val="15"/>
          <w:szCs w:val="15"/>
        </w:rPr>
        <w:t xml:space="preserve">  </w:t>
      </w:r>
      <w:proofErr w:type="gramEnd"/>
      <w:r>
        <w:rPr>
          <w:rFonts w:ascii="Calibri" w:eastAsia="Calibri" w:hAnsi="Calibri" w:cs="Calibri"/>
          <w:sz w:val="15"/>
          <w:szCs w:val="15"/>
        </w:rPr>
        <w:t xml:space="preserve">estimativo  da  composição  das  despesas,  quando  se  tratar  de  auxílio financeiro para  viagem individual; </w:t>
      </w:r>
      <w:r>
        <w:rPr>
          <w:sz w:val="14"/>
          <w:szCs w:val="14"/>
        </w:rPr>
        <w:t xml:space="preserve">4.  </w:t>
      </w:r>
      <w:r>
        <w:rPr>
          <w:rFonts w:ascii="Calibri" w:eastAsia="Calibri" w:hAnsi="Calibri" w:cs="Calibri"/>
          <w:sz w:val="15"/>
          <w:szCs w:val="15"/>
        </w:rPr>
        <w:t>Em casos de auxílio financeiro para</w:t>
      </w:r>
      <w:proofErr w:type="gramStart"/>
      <w:r>
        <w:rPr>
          <w:rFonts w:ascii="Calibri" w:eastAsia="Calibri" w:hAnsi="Calibri" w:cs="Calibri"/>
          <w:sz w:val="15"/>
          <w:szCs w:val="15"/>
        </w:rPr>
        <w:t xml:space="preserve">  </w:t>
      </w:r>
      <w:proofErr w:type="gramEnd"/>
      <w:r>
        <w:rPr>
          <w:rFonts w:ascii="Calibri" w:eastAsia="Calibri" w:hAnsi="Calibri" w:cs="Calibri"/>
          <w:sz w:val="15"/>
          <w:szCs w:val="15"/>
        </w:rPr>
        <w:t>viagem individual, é necessária a apresentação de uma cópia   da   carta   de   aceite/   convite   em   evento   ou   de   outro   documento   que   ateste   a participação do beneficiário no evento.</w:t>
      </w:r>
    </w:p>
    <w:p w:rsidR="001A1DAD" w:rsidRDefault="001A1DAD" w:rsidP="001A1DAD">
      <w:pPr>
        <w:pStyle w:val="normal0"/>
        <w:spacing w:after="3" w:line="253" w:lineRule="auto"/>
        <w:ind w:left="-5"/>
        <w:jc w:val="center"/>
      </w:pPr>
      <w:r>
        <w:rPr>
          <w:rFonts w:ascii="Quattrocento Sans" w:eastAsia="Quattrocento Sans" w:hAnsi="Quattrocento Sans" w:cs="Quattrocento Sans"/>
          <w:sz w:val="15"/>
          <w:szCs w:val="15"/>
        </w:rPr>
        <w:t>•</w:t>
      </w:r>
      <w:proofErr w:type="gramStart"/>
      <w:r>
        <w:rPr>
          <w:sz w:val="15"/>
          <w:szCs w:val="15"/>
        </w:rPr>
        <w:t xml:space="preserve">    </w:t>
      </w:r>
      <w:proofErr w:type="gramEnd"/>
      <w:r>
        <w:rPr>
          <w:rFonts w:ascii="Calibri" w:eastAsia="Calibri" w:hAnsi="Calibri" w:cs="Calibri"/>
          <w:sz w:val="15"/>
          <w:szCs w:val="15"/>
        </w:rPr>
        <w:t>O  pagamento  na  forma  de  auxílio/bolsa  não  poderá  ser  realizado  com  o  objetivo  de  promover aquisições de materiais e prestação de serviços para a instituição, posto o caráter de doação desses benefícios.</w:t>
      </w:r>
    </w:p>
    <w:p w:rsidR="00FD0DBA" w:rsidRDefault="00FD0DBA"/>
    <w:sectPr w:rsidR="00FD0DBA" w:rsidSect="00B66364">
      <w:pgSz w:w="11906" w:h="16838"/>
      <w:pgMar w:top="1417" w:right="28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Bahnschrift SemiBold SemiConden"/>
    <w:charset w:val="00"/>
    <w:family w:val="swiss"/>
    <w:pitch w:val="variable"/>
    <w:sig w:usb0="00000003" w:usb1="4000005B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868BF"/>
    <w:multiLevelType w:val="multilevel"/>
    <w:tmpl w:val="5334502C"/>
    <w:lvl w:ilvl="0">
      <w:start w:val="1"/>
      <w:numFmt w:val="bullet"/>
      <w:lvlText w:val="•"/>
      <w:lvlJc w:val="left"/>
      <w:pPr>
        <w:ind w:left="10" w:hanging="10"/>
      </w:pPr>
      <w:rPr>
        <w:rFonts w:ascii="Arial" w:eastAsia="Arial" w:hAnsi="Arial" w:cs="Arial"/>
        <w:b w:val="0"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</w:abstractNum>
  <w:abstractNum w:abstractNumId="1">
    <w:nsid w:val="1A625930"/>
    <w:multiLevelType w:val="multilevel"/>
    <w:tmpl w:val="AF364CAC"/>
    <w:lvl w:ilvl="0">
      <w:start w:val="1"/>
      <w:numFmt w:val="decimal"/>
      <w:lvlText w:val="%1."/>
      <w:lvlJc w:val="left"/>
      <w:pPr>
        <w:ind w:left="189" w:hanging="18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4"/>
        <w:szCs w:val="1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4"/>
        <w:szCs w:val="1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4"/>
        <w:szCs w:val="1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4"/>
        <w:szCs w:val="1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4"/>
        <w:szCs w:val="1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4"/>
        <w:szCs w:val="1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4"/>
        <w:szCs w:val="1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4"/>
        <w:szCs w:val="1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4"/>
        <w:szCs w:val="14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66364"/>
    <w:rsid w:val="001A1DAD"/>
    <w:rsid w:val="00B66364"/>
    <w:rsid w:val="00FD0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D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66364"/>
    <w:pPr>
      <w:spacing w:after="266" w:line="248" w:lineRule="auto"/>
      <w:ind w:left="1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66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Thiago</cp:lastModifiedBy>
  <cp:revision>2</cp:revision>
  <dcterms:created xsi:type="dcterms:W3CDTF">2025-06-04T01:15:00Z</dcterms:created>
  <dcterms:modified xsi:type="dcterms:W3CDTF">2025-06-04T01:15:00Z</dcterms:modified>
</cp:coreProperties>
</file>